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u w:val="single"/>
          <w:lang w:val="uk-UA"/>
        </w:rPr>
        <w:t>16.02.2021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23552"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Pr="00C115F0">
        <w:rPr>
          <w:rFonts w:ascii="Times New Roman" w:hAnsi="Times New Roman" w:cs="Times New Roman"/>
          <w:sz w:val="28"/>
          <w:szCs w:val="28"/>
          <w:u w:val="single"/>
          <w:lang w:val="uk-UA"/>
        </w:rPr>
        <w:t>-р</w:t>
      </w: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>Про ліквідацію Миколаївського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>районного Будинку творчості учнів</w:t>
      </w: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6, 13, 39, 41 Закону України «Про місцеві державні адміністрації», керуючись статтями 104, 110, 111 Цивільного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Pr="00C115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державну реєстрацію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15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юридичних осіб, фізичних осіб - підприємців та громадських формувань», </w:t>
      </w:r>
      <w:r w:rsidRPr="00C115F0">
        <w:rPr>
          <w:rFonts w:ascii="Times New Roman" w:hAnsi="Times New Roman" w:cs="Times New Roman"/>
          <w:bCs/>
          <w:sz w:val="28"/>
          <w:szCs w:val="28"/>
          <w:lang w:val="uk-UA"/>
        </w:rPr>
        <w:t>враховуючи Статут Миколаївського районного Будинку творчості учнів (державна  перереєстрація від 03.11.2010 року № 15221050005020520):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>Ліквідувати</w:t>
      </w:r>
      <w:r w:rsidRPr="00C115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Миколаївський районний Будинок творчості учнів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 (далі юридична особа), який знаходиться за юридичною адресою: 54036 Миколаївська область, місто Миколаїв, вулиця Чорноморська,6,  код ЄДРПОУ – 24778796.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строк </w:t>
      </w:r>
      <w:proofErr w:type="spellStart"/>
      <w:r w:rsidRPr="00C115F0">
        <w:rPr>
          <w:rFonts w:ascii="Times New Roman" w:hAnsi="Times New Roman" w:cs="Times New Roman"/>
          <w:sz w:val="28"/>
          <w:szCs w:val="28"/>
          <w:lang w:val="uk-UA"/>
        </w:rPr>
        <w:t>заявлення</w:t>
      </w:r>
      <w:proofErr w:type="spellEnd"/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 кредиторами своїх вимог до юридичної особи протягом двох місяців з дня оприлюднення розпорядження щодо ліквідації.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>Створити ліквідаційну комісію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5F0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Миколаївського районного Будинку творчості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115F0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 w:bidi="am-ET"/>
        </w:rPr>
        <w:t>учнів.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>Затвердити склад ліквідаційної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5F0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Миколаївського районного Будинку творчості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115F0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 w:bidi="am-ET"/>
        </w:rPr>
        <w:t xml:space="preserve">учнів,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>Голові ліквідаційної комісії (</w:t>
      </w:r>
      <w:proofErr w:type="spellStart"/>
      <w:r w:rsidRPr="00C115F0"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 w:rsidRPr="00C115F0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>1) забезпечити звільнення працівників закладу, що ліквідується у відповідності до чинного законодавства;</w:t>
      </w: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>2) опублікувати повідомлення про прийняття розпорядження на офіційному сайті Миколаївської райдержадміністрації;</w:t>
      </w: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>3) протягом трьох робочих днів з дати прийняття цього розпорядження забезпечити внесення запису до Єдиного державного реєстру юридичних осіб, фізичних осіб-підприємців та громадських формувань про розпорядження  щодо припинення юридичної особи в результаті ліквідації;</w:t>
      </w: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 w:bidi="am-ET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lastRenderedPageBreak/>
        <w:t>4)</w:t>
      </w:r>
      <w:r w:rsidRPr="00C115F0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 w:bidi="am-ET"/>
        </w:rPr>
        <w:t xml:space="preserve"> представляти інтереси </w:t>
      </w:r>
      <w:r w:rsidRPr="00C115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Миколаївського районного Будинку творчості учнів </w:t>
      </w:r>
      <w:r w:rsidRPr="00C115F0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 w:bidi="am-ET"/>
        </w:rPr>
        <w:t>та вчиняти всі необхідні юридичні й процесуальні дії щодо державної реєстрації припинення;</w:t>
      </w: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>5) провести передачу до архівного відділу районної державної адміністрації документів, що відповідно до чинного законодавства підлягають постійному зберіганню.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 w:bidi="am-ET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115F0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 w:bidi="am-ET"/>
        </w:rPr>
        <w:t xml:space="preserve">Контроль за виконанням даного розпорядження покласти на заступника голови районної державної адміністрації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 w:bidi="am-ET"/>
        </w:rPr>
        <w:t xml:space="preserve"> </w:t>
      </w:r>
      <w:r w:rsidRPr="00C115F0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 w:bidi="am-ET"/>
        </w:rPr>
        <w:t>Іванову О.О.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</w:pPr>
      <w:r w:rsidRPr="00C115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Голова районної 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</w:pPr>
      <w:r w:rsidRPr="00C115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державної адміністрації</w:t>
      </w:r>
      <w:r w:rsidRPr="00C115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ab/>
        <w:t xml:space="preserve">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                       </w:t>
      </w:r>
      <w:r w:rsidRPr="00C115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Максим КАШУБА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районної    </w:t>
      </w:r>
    </w:p>
    <w:p w:rsid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C115F0">
        <w:rPr>
          <w:rFonts w:ascii="Times New Roman" w:hAnsi="Times New Roman" w:cs="Times New Roman"/>
          <w:sz w:val="28"/>
          <w:szCs w:val="28"/>
          <w:u w:val="single"/>
          <w:lang w:val="uk-UA"/>
        </w:rPr>
        <w:t>16.02.2021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23552"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Pr="00C115F0">
        <w:rPr>
          <w:rFonts w:ascii="Times New Roman" w:hAnsi="Times New Roman" w:cs="Times New Roman"/>
          <w:sz w:val="28"/>
          <w:szCs w:val="28"/>
          <w:u w:val="single"/>
          <w:lang w:val="uk-UA"/>
        </w:rPr>
        <w:t>-р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15F0" w:rsidRPr="00C115F0" w:rsidRDefault="00C115F0" w:rsidP="00C115F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</w:t>
      </w:r>
    </w:p>
    <w:p w:rsidR="00C115F0" w:rsidRPr="00C115F0" w:rsidRDefault="00C115F0" w:rsidP="00C115F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ліквідаційної комісії</w:t>
      </w:r>
    </w:p>
    <w:p w:rsidR="00C115F0" w:rsidRPr="00C115F0" w:rsidRDefault="00C115F0" w:rsidP="00C115F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Миколаївського районного Будинку творчості учнів</w:t>
      </w:r>
    </w:p>
    <w:p w:rsidR="00C115F0" w:rsidRPr="00C115F0" w:rsidRDefault="00C115F0" w:rsidP="00C115F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570" w:type="dxa"/>
        <w:tblInd w:w="-108" w:type="dxa"/>
        <w:tblLayout w:type="fixed"/>
        <w:tblLook w:val="04A0"/>
      </w:tblPr>
      <w:tblGrid>
        <w:gridCol w:w="4185"/>
        <w:gridCol w:w="5385"/>
      </w:tblGrid>
      <w:tr w:rsidR="00C115F0" w:rsidRPr="00C115F0" w:rsidTr="006F43C7">
        <w:trPr>
          <w:trHeight w:val="600"/>
        </w:trPr>
        <w:tc>
          <w:tcPr>
            <w:tcW w:w="9570" w:type="dxa"/>
            <w:gridSpan w:val="2"/>
            <w:hideMark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115F0" w:rsidRPr="00C115F0" w:rsidTr="006F43C7">
        <w:tc>
          <w:tcPr>
            <w:tcW w:w="4185" w:type="dxa"/>
            <w:hideMark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комісії:</w:t>
            </w:r>
          </w:p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Завгородня</w:t>
            </w:r>
            <w:proofErr w:type="spellEnd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Андріївна</w:t>
            </w:r>
          </w:p>
        </w:tc>
        <w:tc>
          <w:tcPr>
            <w:tcW w:w="5385" w:type="dxa"/>
            <w:hideMark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завідувач сектору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освіти </w:t>
            </w:r>
            <w:proofErr w:type="spell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C115F0" w:rsidRPr="00C115F0" w:rsidTr="006F43C7">
        <w:tc>
          <w:tcPr>
            <w:tcW w:w="4185" w:type="dxa"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15F0" w:rsidRPr="00C115F0" w:rsidTr="006F43C7">
        <w:tc>
          <w:tcPr>
            <w:tcW w:w="9570" w:type="dxa"/>
            <w:gridSpan w:val="2"/>
            <w:hideMark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Члени </w:t>
            </w:r>
            <w:proofErr w:type="spell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</w:t>
            </w:r>
            <w:proofErr w:type="gram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C115F0" w:rsidRPr="00C115F0" w:rsidTr="006F43C7">
        <w:tc>
          <w:tcPr>
            <w:tcW w:w="4185" w:type="dxa"/>
            <w:hideMark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Нефьодова</w:t>
            </w:r>
            <w:proofErr w:type="spellEnd"/>
          </w:p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Валентина Володимирівна </w:t>
            </w:r>
          </w:p>
        </w:tc>
        <w:tc>
          <w:tcPr>
            <w:tcW w:w="5385" w:type="dxa"/>
            <w:hideMark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бухгалтер централізованої бухгалтерії сектору освіти </w:t>
            </w:r>
            <w:proofErr w:type="spell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C115F0" w:rsidRPr="00C115F0" w:rsidTr="006F43C7">
        <w:tc>
          <w:tcPr>
            <w:tcW w:w="4185" w:type="dxa"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15F0" w:rsidRPr="00C115F0" w:rsidTr="006F43C7">
        <w:tc>
          <w:tcPr>
            <w:tcW w:w="4185" w:type="dxa"/>
            <w:hideMark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Колесниченко</w:t>
            </w:r>
            <w:proofErr w:type="spellEnd"/>
          </w:p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Марія Миколаївна</w:t>
            </w:r>
          </w:p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115F0" w:rsidRPr="00C115F0" w:rsidRDefault="00C115F0" w:rsidP="00C115F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спеціалі</w:t>
            </w:r>
            <w:proofErr w:type="gram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сектору освіти </w:t>
            </w:r>
            <w:proofErr w:type="spellStart"/>
            <w:r w:rsidRPr="00C1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</w:tbl>
    <w:p w:rsidR="00C115F0" w:rsidRPr="00741C4B" w:rsidRDefault="00C115F0" w:rsidP="00C115F0">
      <w:pPr>
        <w:rPr>
          <w:color w:val="000000"/>
          <w:sz w:val="28"/>
          <w:szCs w:val="28"/>
        </w:rPr>
      </w:pPr>
    </w:p>
    <w:p w:rsidR="00C115F0" w:rsidRPr="00C115F0" w:rsidRDefault="00C115F0" w:rsidP="00C115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15F0" w:rsidRPr="00C115F0" w:rsidRDefault="00C115F0" w:rsidP="00C115F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</w:t>
      </w:r>
    </w:p>
    <w:p w:rsidR="00C115F0" w:rsidRPr="00C115F0" w:rsidRDefault="00C115F0" w:rsidP="00C115F0">
      <w:pPr>
        <w:pStyle w:val="a4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15F0">
        <w:rPr>
          <w:rFonts w:ascii="Times New Roman" w:hAnsi="Times New Roman" w:cs="Times New Roman"/>
          <w:sz w:val="28"/>
          <w:szCs w:val="28"/>
          <w:lang w:val="uk-UA"/>
        </w:rPr>
        <w:t xml:space="preserve">       Олена ІВАНОВА</w:t>
      </w:r>
    </w:p>
    <w:p w:rsidR="00C115F0" w:rsidRDefault="00C115F0" w:rsidP="00C115F0">
      <w:pPr>
        <w:jc w:val="center"/>
        <w:rPr>
          <w:rFonts w:eastAsia="Batang"/>
          <w:b/>
          <w:bCs/>
          <w:sz w:val="28"/>
          <w:szCs w:val="28"/>
          <w:lang w:val="uk-UA"/>
        </w:rPr>
      </w:pPr>
    </w:p>
    <w:p w:rsidR="00B539CB" w:rsidRDefault="00B539CB"/>
    <w:sectPr w:rsidR="00B539CB" w:rsidSect="00C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80F"/>
    <w:multiLevelType w:val="hybridMultilevel"/>
    <w:tmpl w:val="649409D2"/>
    <w:lvl w:ilvl="0" w:tplc="FDF06422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5F0"/>
    <w:rsid w:val="00723552"/>
    <w:rsid w:val="00B539CB"/>
    <w:rsid w:val="00C115F0"/>
    <w:rsid w:val="00C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11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15F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11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15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8699-2C50-47B5-A015-4194EDE0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3</cp:revision>
  <dcterms:created xsi:type="dcterms:W3CDTF">2021-02-16T12:09:00Z</dcterms:created>
  <dcterms:modified xsi:type="dcterms:W3CDTF">2021-02-16T14:39:00Z</dcterms:modified>
</cp:coreProperties>
</file>